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5217FC" w14:textId="1AF5485B" w:rsidR="00424A5A" w:rsidRDefault="00012B83">
      <w:r>
        <w:rPr>
          <w:noProof/>
          <w:lang w:eastAsia="sl-SI"/>
        </w:rPr>
        <w:drawing>
          <wp:anchor distT="0" distB="0" distL="114300" distR="114300" simplePos="0" relativeHeight="251657728" behindDoc="1" locked="0" layoutInCell="1" allowOverlap="1" wp14:anchorId="44FE4CB7" wp14:editId="5D226756">
            <wp:simplePos x="0" y="0"/>
            <wp:positionH relativeFrom="column">
              <wp:posOffset>-539750</wp:posOffset>
            </wp:positionH>
            <wp:positionV relativeFrom="paragraph">
              <wp:posOffset>-229870</wp:posOffset>
            </wp:positionV>
            <wp:extent cx="4492625" cy="1437005"/>
            <wp:effectExtent l="0" t="0" r="0" b="0"/>
            <wp:wrapNone/>
            <wp:docPr id="5" name="Slika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2625" cy="14370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B6F2439" w14:textId="77777777" w:rsidR="00424A5A" w:rsidRDefault="00424A5A"/>
    <w:p w14:paraId="41CD53FB" w14:textId="77777777" w:rsidR="00424A5A" w:rsidRDefault="00424A5A" w:rsidP="00424A5A"/>
    <w:p w14:paraId="7D1BA3A4" w14:textId="77777777" w:rsidR="00424A5A" w:rsidRPr="00427B3B" w:rsidRDefault="00424A5A" w:rsidP="00424A5A">
      <w:pPr>
        <w:rPr>
          <w:rFonts w:ascii="Arial" w:hAnsi="Arial" w:cs="Arial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080"/>
        <w:gridCol w:w="2160"/>
        <w:gridCol w:w="1080"/>
        <w:gridCol w:w="1620"/>
        <w:gridCol w:w="3420"/>
      </w:tblGrid>
      <w:tr w:rsidR="00424A5A" w:rsidRPr="006663DA" w14:paraId="4ABD79C9" w14:textId="77777777">
        <w:tc>
          <w:tcPr>
            <w:tcW w:w="1080" w:type="dxa"/>
            <w:vAlign w:val="center"/>
          </w:tcPr>
          <w:p w14:paraId="2861B427" w14:textId="77777777" w:rsidR="00424A5A" w:rsidRPr="00317ED2" w:rsidRDefault="00424A5A" w:rsidP="00693961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17ED2">
              <w:rPr>
                <w:rFonts w:ascii="Arial" w:hAnsi="Arial" w:cs="Arial"/>
                <w:sz w:val="16"/>
                <w:szCs w:val="16"/>
              </w:rPr>
              <w:t>Številka:</w:t>
            </w:r>
          </w:p>
        </w:tc>
        <w:tc>
          <w:tcPr>
            <w:tcW w:w="2160" w:type="dxa"/>
            <w:vAlign w:val="center"/>
          </w:tcPr>
          <w:p w14:paraId="47491376" w14:textId="6A9907BA" w:rsidR="00424A5A" w:rsidRPr="00317ED2" w:rsidRDefault="00012B83" w:rsidP="00693961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 w:rsidRPr="00317ED2">
              <w:rPr>
                <w:rFonts w:ascii="Arial" w:hAnsi="Arial" w:cs="Arial"/>
                <w:color w:val="0000FF"/>
                <w:sz w:val="16"/>
                <w:szCs w:val="16"/>
              </w:rPr>
              <w:t>43001-</w:t>
            </w:r>
            <w:r w:rsidR="008E48FE" w:rsidRPr="00317ED2">
              <w:rPr>
                <w:rFonts w:ascii="Arial" w:hAnsi="Arial" w:cs="Arial"/>
                <w:color w:val="0000FF"/>
                <w:sz w:val="16"/>
                <w:szCs w:val="16"/>
              </w:rPr>
              <w:t>6/</w:t>
            </w:r>
            <w:r w:rsidRPr="00317ED2">
              <w:rPr>
                <w:rFonts w:ascii="Arial" w:hAnsi="Arial" w:cs="Arial"/>
                <w:color w:val="0000FF"/>
                <w:sz w:val="16"/>
                <w:szCs w:val="16"/>
              </w:rPr>
              <w:t>202</w:t>
            </w:r>
            <w:r w:rsidR="008E48FE" w:rsidRPr="00317ED2">
              <w:rPr>
                <w:rFonts w:ascii="Arial" w:hAnsi="Arial" w:cs="Arial"/>
                <w:color w:val="0000FF"/>
                <w:sz w:val="16"/>
                <w:szCs w:val="16"/>
              </w:rPr>
              <w:t>6</w:t>
            </w:r>
          </w:p>
        </w:tc>
        <w:tc>
          <w:tcPr>
            <w:tcW w:w="1080" w:type="dxa"/>
            <w:vAlign w:val="center"/>
          </w:tcPr>
          <w:p w14:paraId="597C60CB" w14:textId="77777777" w:rsidR="00424A5A" w:rsidRPr="00317ED2" w:rsidRDefault="00424A5A" w:rsidP="00693961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14:paraId="139A3E2A" w14:textId="77777777" w:rsidR="00424A5A" w:rsidRPr="00317ED2" w:rsidRDefault="00424A5A" w:rsidP="00693961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317ED2">
              <w:rPr>
                <w:rFonts w:ascii="Arial" w:hAnsi="Arial" w:cs="Arial"/>
                <w:sz w:val="16"/>
                <w:szCs w:val="16"/>
              </w:rPr>
              <w:t>oznaka</w:t>
            </w:r>
            <w:proofErr w:type="gramEnd"/>
            <w:r w:rsidRPr="00317ED2">
              <w:rPr>
                <w:rFonts w:ascii="Arial" w:hAnsi="Arial" w:cs="Arial"/>
                <w:sz w:val="16"/>
                <w:szCs w:val="16"/>
              </w:rPr>
              <w:t xml:space="preserve"> naročila:</w:t>
            </w:r>
          </w:p>
        </w:tc>
        <w:tc>
          <w:tcPr>
            <w:tcW w:w="3420" w:type="dxa"/>
            <w:vAlign w:val="center"/>
          </w:tcPr>
          <w:p w14:paraId="1F4F92BF" w14:textId="6A6CF947" w:rsidR="00424A5A" w:rsidRPr="00317ED2" w:rsidRDefault="008E48FE" w:rsidP="00693961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 w:rsidRPr="00317ED2">
              <w:rPr>
                <w:rFonts w:ascii="Arial" w:hAnsi="Arial" w:cs="Arial"/>
                <w:color w:val="0000FF"/>
                <w:sz w:val="16"/>
                <w:szCs w:val="16"/>
              </w:rPr>
              <w:t xml:space="preserve">A-3/26 S   </w:t>
            </w:r>
          </w:p>
        </w:tc>
      </w:tr>
      <w:tr w:rsidR="00424A5A" w:rsidRPr="00427B3B" w14:paraId="43DF6573" w14:textId="77777777">
        <w:tc>
          <w:tcPr>
            <w:tcW w:w="1080" w:type="dxa"/>
            <w:vAlign w:val="center"/>
          </w:tcPr>
          <w:p w14:paraId="61F5EA09" w14:textId="77777777" w:rsidR="00424A5A" w:rsidRPr="00317ED2" w:rsidRDefault="00424A5A" w:rsidP="00693961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17ED2">
              <w:rPr>
                <w:rFonts w:ascii="Arial" w:hAnsi="Arial" w:cs="Arial"/>
                <w:sz w:val="16"/>
                <w:szCs w:val="16"/>
              </w:rPr>
              <w:t>Datum:</w:t>
            </w:r>
          </w:p>
        </w:tc>
        <w:tc>
          <w:tcPr>
            <w:tcW w:w="2160" w:type="dxa"/>
            <w:vAlign w:val="center"/>
          </w:tcPr>
          <w:p w14:paraId="32204931" w14:textId="0A7B6D69" w:rsidR="00424A5A" w:rsidRPr="00317ED2" w:rsidRDefault="007C7712" w:rsidP="00693961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 w:rsidRPr="00317ED2">
              <w:rPr>
                <w:rFonts w:ascii="Arial" w:hAnsi="Arial" w:cs="Arial"/>
                <w:color w:val="0000FF"/>
                <w:sz w:val="16"/>
                <w:szCs w:val="16"/>
              </w:rPr>
              <w:t xml:space="preserve"> </w:t>
            </w:r>
            <w:proofErr w:type="gramStart"/>
            <w:r w:rsidR="00030EAD" w:rsidRPr="00317ED2">
              <w:rPr>
                <w:rFonts w:ascii="Arial" w:hAnsi="Arial" w:cs="Arial"/>
                <w:color w:val="0000FF"/>
                <w:sz w:val="16"/>
                <w:szCs w:val="16"/>
              </w:rPr>
              <w:t>12.6</w:t>
            </w:r>
            <w:r w:rsidR="006663DA" w:rsidRPr="00317ED2">
              <w:rPr>
                <w:rFonts w:ascii="Arial" w:hAnsi="Arial" w:cs="Arial"/>
                <w:color w:val="0000FF"/>
                <w:sz w:val="16"/>
                <w:szCs w:val="16"/>
              </w:rPr>
              <w:t>.2026</w:t>
            </w:r>
            <w:proofErr w:type="gramEnd"/>
          </w:p>
        </w:tc>
        <w:tc>
          <w:tcPr>
            <w:tcW w:w="1080" w:type="dxa"/>
            <w:vAlign w:val="center"/>
          </w:tcPr>
          <w:p w14:paraId="1BA4A230" w14:textId="77777777" w:rsidR="00424A5A" w:rsidRPr="00317ED2" w:rsidRDefault="00424A5A" w:rsidP="00693961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14:paraId="15EEC68F" w14:textId="77777777" w:rsidR="00424A5A" w:rsidRPr="00317ED2" w:rsidRDefault="00424A5A" w:rsidP="00693961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17ED2">
              <w:rPr>
                <w:rFonts w:ascii="Arial" w:hAnsi="Arial" w:cs="Arial"/>
                <w:sz w:val="16"/>
                <w:szCs w:val="16"/>
              </w:rPr>
              <w:t>MFERAC:</w:t>
            </w:r>
          </w:p>
        </w:tc>
        <w:tc>
          <w:tcPr>
            <w:tcW w:w="3420" w:type="dxa"/>
            <w:vAlign w:val="center"/>
          </w:tcPr>
          <w:p w14:paraId="04441B7E" w14:textId="71A41519" w:rsidR="00424A5A" w:rsidRPr="00317ED2" w:rsidRDefault="008E48FE" w:rsidP="00693961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 w:rsidRPr="00317ED2">
              <w:rPr>
                <w:rFonts w:ascii="Arial" w:hAnsi="Arial" w:cs="Arial"/>
                <w:color w:val="0000FF"/>
                <w:sz w:val="16"/>
                <w:szCs w:val="16"/>
              </w:rPr>
              <w:t>2431-26-300033/0</w:t>
            </w:r>
          </w:p>
        </w:tc>
      </w:tr>
    </w:tbl>
    <w:p w14:paraId="6C43BADA" w14:textId="77777777" w:rsidR="00424A5A" w:rsidRDefault="00424A5A" w:rsidP="00424A5A">
      <w:pPr>
        <w:pStyle w:val="Telobesedila2"/>
        <w:ind w:left="-181" w:right="-210"/>
        <w:rPr>
          <w:rFonts w:cs="Arial"/>
          <w:szCs w:val="20"/>
        </w:rPr>
      </w:pPr>
    </w:p>
    <w:p w14:paraId="7D64215F" w14:textId="77777777" w:rsidR="00424A5A" w:rsidRDefault="00424A5A"/>
    <w:p w14:paraId="0561342C" w14:textId="77777777" w:rsidR="00556816" w:rsidRDefault="00556816">
      <w:pPr>
        <w:rPr>
          <w:sz w:val="22"/>
        </w:rPr>
      </w:pPr>
      <w:bookmarkStart w:id="0" w:name="_GoBack"/>
      <w:bookmarkEnd w:id="0"/>
    </w:p>
    <w:p w14:paraId="7D1B3CCB" w14:textId="77777777" w:rsidR="00424A5A" w:rsidRPr="00637BE6" w:rsidRDefault="00424A5A">
      <w:pPr>
        <w:rPr>
          <w:sz w:val="22"/>
        </w:rPr>
      </w:pPr>
    </w:p>
    <w:p w14:paraId="18F83C86" w14:textId="77777777" w:rsidR="00556816" w:rsidRPr="00637BE6" w:rsidRDefault="00556816">
      <w:pPr>
        <w:rPr>
          <w:sz w:val="22"/>
        </w:rPr>
      </w:pPr>
    </w:p>
    <w:p w14:paraId="06368F10" w14:textId="77777777" w:rsidR="00556816" w:rsidRPr="00F71733" w:rsidRDefault="00556816">
      <w:pPr>
        <w:pStyle w:val="Konnaopomba-besedilo"/>
        <w:spacing w:before="240"/>
        <w:jc w:val="center"/>
        <w:rPr>
          <w:rFonts w:ascii="Tahoma" w:hAnsi="Tahoma" w:cs="Tahoma"/>
          <w:b/>
          <w:spacing w:val="20"/>
          <w:sz w:val="22"/>
        </w:rPr>
      </w:pPr>
      <w:r w:rsidRPr="00F71733">
        <w:rPr>
          <w:rFonts w:ascii="Tahoma" w:hAnsi="Tahoma" w:cs="Tahoma"/>
          <w:b/>
          <w:spacing w:val="20"/>
          <w:sz w:val="22"/>
        </w:rPr>
        <w:t xml:space="preserve">SPREMEMBA RAZPISNE DOKUMENTACIJE </w:t>
      </w:r>
    </w:p>
    <w:p w14:paraId="761B1CFF" w14:textId="77777777" w:rsidR="00556816" w:rsidRPr="00F71733" w:rsidRDefault="00556816">
      <w:pPr>
        <w:pStyle w:val="Konnaopomba-besedilo"/>
        <w:jc w:val="center"/>
        <w:rPr>
          <w:rFonts w:ascii="Tahoma" w:hAnsi="Tahoma" w:cs="Tahoma"/>
          <w:b/>
          <w:spacing w:val="20"/>
          <w:sz w:val="22"/>
        </w:rPr>
      </w:pPr>
      <w:r w:rsidRPr="00F71733">
        <w:rPr>
          <w:rFonts w:ascii="Tahoma" w:hAnsi="Tahoma" w:cs="Tahoma"/>
          <w:b/>
          <w:spacing w:val="20"/>
          <w:sz w:val="22"/>
        </w:rPr>
        <w:t xml:space="preserve">za oddajo javnega naročila </w:t>
      </w:r>
    </w:p>
    <w:p w14:paraId="093447B8" w14:textId="77777777" w:rsidR="00556816" w:rsidRPr="00F71733" w:rsidRDefault="00556816">
      <w:pPr>
        <w:pStyle w:val="Konnaopomba-besedilo"/>
        <w:rPr>
          <w:rFonts w:ascii="Tahoma" w:hAnsi="Tahoma" w:cs="Tahoma"/>
          <w:sz w:val="22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288"/>
      </w:tblGrid>
      <w:tr w:rsidR="00556816" w:rsidRPr="00F71733" w14:paraId="3EC90622" w14:textId="77777777">
        <w:tc>
          <w:tcPr>
            <w:tcW w:w="9288" w:type="dxa"/>
          </w:tcPr>
          <w:p w14:paraId="35B012AB" w14:textId="7113EDEC" w:rsidR="00556816" w:rsidRPr="00F71733" w:rsidRDefault="008E48FE">
            <w:pPr>
              <w:pStyle w:val="Konnaopomba-besedilo"/>
              <w:jc w:val="center"/>
              <w:rPr>
                <w:rFonts w:ascii="Tahoma" w:hAnsi="Tahoma" w:cs="Tahoma"/>
                <w:b/>
                <w:sz w:val="22"/>
              </w:rPr>
            </w:pPr>
            <w:r w:rsidRPr="008E48FE">
              <w:rPr>
                <w:rFonts w:ascii="Tahoma" w:hAnsi="Tahoma" w:cs="Tahoma"/>
                <w:b/>
                <w:sz w:val="22"/>
              </w:rPr>
              <w:t xml:space="preserve">Izdelava projektne dokumentacije za nadgradnjo dela progovnega odseka Borovnica - Verd na železniški progi št. 50 od km 592+750 </w:t>
            </w:r>
            <w:proofErr w:type="gramStart"/>
            <w:r w:rsidRPr="008E48FE">
              <w:rPr>
                <w:rFonts w:ascii="Tahoma" w:hAnsi="Tahoma" w:cs="Tahoma"/>
                <w:b/>
                <w:sz w:val="22"/>
              </w:rPr>
              <w:t>do</w:t>
            </w:r>
            <w:proofErr w:type="gramEnd"/>
            <w:r w:rsidRPr="008E48FE">
              <w:rPr>
                <w:rFonts w:ascii="Tahoma" w:hAnsi="Tahoma" w:cs="Tahoma"/>
                <w:b/>
                <w:sz w:val="22"/>
              </w:rPr>
              <w:t xml:space="preserve"> km 594+800</w:t>
            </w:r>
          </w:p>
        </w:tc>
      </w:tr>
    </w:tbl>
    <w:p w14:paraId="40FD224A" w14:textId="77777777" w:rsidR="00556816" w:rsidRPr="00F71733" w:rsidRDefault="00556816">
      <w:pPr>
        <w:pStyle w:val="Konnaopomba-besedilo"/>
        <w:jc w:val="both"/>
        <w:rPr>
          <w:rFonts w:ascii="Tahoma" w:hAnsi="Tahoma" w:cs="Tahoma"/>
          <w:sz w:val="22"/>
        </w:rPr>
      </w:pPr>
    </w:p>
    <w:p w14:paraId="4A1945DA" w14:textId="77777777" w:rsidR="004B34B5" w:rsidRPr="00F71733" w:rsidRDefault="004B34B5">
      <w:pPr>
        <w:pStyle w:val="Konnaopomba-besedilo"/>
        <w:jc w:val="both"/>
        <w:rPr>
          <w:rFonts w:ascii="Tahoma" w:hAnsi="Tahoma" w:cs="Tahoma"/>
          <w:sz w:val="22"/>
        </w:rPr>
      </w:pPr>
    </w:p>
    <w:p w14:paraId="46999549" w14:textId="77777777" w:rsidR="000646A9" w:rsidRPr="00F71733" w:rsidRDefault="000646A9" w:rsidP="000646A9">
      <w:pPr>
        <w:pStyle w:val="Konnaopomba-besedilo"/>
        <w:jc w:val="both"/>
        <w:rPr>
          <w:rFonts w:ascii="Tahoma" w:hAnsi="Tahoma" w:cs="Tahoma"/>
          <w:sz w:val="22"/>
          <w:szCs w:val="22"/>
        </w:rPr>
      </w:pPr>
      <w:r w:rsidRPr="00F71733">
        <w:rPr>
          <w:rFonts w:ascii="Tahoma" w:hAnsi="Tahoma" w:cs="Tahoma"/>
          <w:sz w:val="22"/>
          <w:szCs w:val="22"/>
        </w:rPr>
        <w:t xml:space="preserve">Obvestilo o spremembi razpisne dokumentacije je objavljeno na "Portalu javnih naročil". </w:t>
      </w:r>
    </w:p>
    <w:p w14:paraId="0D00EA3D" w14:textId="77777777" w:rsidR="004B34B5" w:rsidRPr="00F71733" w:rsidRDefault="004B34B5">
      <w:pPr>
        <w:pStyle w:val="Konnaopomba-besedilo"/>
        <w:jc w:val="both"/>
        <w:rPr>
          <w:rFonts w:ascii="Tahoma" w:hAnsi="Tahoma" w:cs="Tahoma"/>
          <w:sz w:val="22"/>
        </w:rPr>
      </w:pPr>
    </w:p>
    <w:p w14:paraId="7726DC08" w14:textId="079BB63D" w:rsidR="00556816" w:rsidRDefault="004B34B5" w:rsidP="000646A9">
      <w:pPr>
        <w:pStyle w:val="Konnaopomba-besedilo"/>
        <w:spacing w:after="60"/>
        <w:jc w:val="both"/>
        <w:rPr>
          <w:rFonts w:ascii="Tahoma" w:hAnsi="Tahoma" w:cs="Tahoma"/>
          <w:sz w:val="22"/>
        </w:rPr>
      </w:pPr>
      <w:r w:rsidRPr="00F71733">
        <w:rPr>
          <w:rFonts w:ascii="Tahoma" w:hAnsi="Tahoma" w:cs="Tahoma"/>
          <w:sz w:val="22"/>
        </w:rPr>
        <w:t>Obrazložitev sprememb:</w:t>
      </w:r>
    </w:p>
    <w:p w14:paraId="7BAAFCAD" w14:textId="5A6703AE" w:rsidR="008E48FE" w:rsidRDefault="008E48FE" w:rsidP="000646A9">
      <w:pPr>
        <w:pStyle w:val="Konnaopomba-besedilo"/>
        <w:spacing w:after="60"/>
        <w:jc w:val="both"/>
        <w:rPr>
          <w:rFonts w:ascii="Tahoma" w:hAnsi="Tahoma" w:cs="Tahoma"/>
          <w:sz w:val="22"/>
        </w:rPr>
      </w:pPr>
    </w:p>
    <w:tbl>
      <w:tblPr>
        <w:tblW w:w="102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16"/>
      </w:tblGrid>
      <w:tr w:rsidR="00556816" w:rsidRPr="00F71733" w14:paraId="6A6D0181" w14:textId="77777777" w:rsidTr="008E48FE">
        <w:trPr>
          <w:trHeight w:val="2821"/>
        </w:trPr>
        <w:tc>
          <w:tcPr>
            <w:tcW w:w="10216" w:type="dxa"/>
          </w:tcPr>
          <w:p w14:paraId="44E0983D" w14:textId="77777777" w:rsidR="00556816" w:rsidRPr="00012B83" w:rsidRDefault="00556816">
            <w:pPr>
              <w:pStyle w:val="Telobesedila2"/>
              <w:widowControl w:val="0"/>
              <w:spacing w:line="254" w:lineRule="atLeast"/>
              <w:rPr>
                <w:rFonts w:ascii="Tahoma" w:hAnsi="Tahoma" w:cs="Tahoma"/>
                <w:bCs/>
                <w:sz w:val="22"/>
                <w:szCs w:val="22"/>
              </w:rPr>
            </w:pPr>
          </w:p>
          <w:p w14:paraId="21C3ECF6" w14:textId="1547EF43" w:rsidR="00030EAD" w:rsidRDefault="00297740" w:rsidP="00297740">
            <w:pPr>
              <w:pStyle w:val="Telobesedila2"/>
              <w:widowControl w:val="0"/>
              <w:numPr>
                <w:ilvl w:val="0"/>
                <w:numId w:val="20"/>
              </w:numPr>
              <w:spacing w:line="254" w:lineRule="atLeast"/>
              <w:rPr>
                <w:rFonts w:ascii="Tahoma" w:hAnsi="Tahoma" w:cs="Tahoma"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Cs/>
                <w:sz w:val="22"/>
                <w:szCs w:val="22"/>
              </w:rPr>
              <w:t>Točka 3.2.3</w:t>
            </w:r>
            <w:proofErr w:type="gramStart"/>
            <w:r>
              <w:rPr>
                <w:rFonts w:ascii="Tahoma" w:hAnsi="Tahoma" w:cs="Tahoma"/>
                <w:bCs/>
                <w:sz w:val="22"/>
                <w:szCs w:val="22"/>
              </w:rPr>
              <w:t>.</w:t>
            </w:r>
            <w:proofErr w:type="gramEnd"/>
            <w:r>
              <w:rPr>
                <w:rFonts w:ascii="Tahoma" w:hAnsi="Tahoma" w:cs="Tahoma"/>
                <w:bCs/>
                <w:sz w:val="22"/>
                <w:szCs w:val="22"/>
              </w:rPr>
              <w:t xml:space="preserve">2 </w:t>
            </w:r>
            <w:r w:rsidR="002122A2">
              <w:rPr>
                <w:rFonts w:ascii="Tahoma" w:hAnsi="Tahoma" w:cs="Tahoma"/>
                <w:bCs/>
                <w:sz w:val="22"/>
                <w:szCs w:val="22"/>
              </w:rPr>
              <w:t xml:space="preserve">Navodil za pripravo ponudbe </w:t>
            </w:r>
            <w:r>
              <w:rPr>
                <w:rFonts w:ascii="Tahoma" w:hAnsi="Tahoma" w:cs="Tahoma"/>
                <w:bCs/>
                <w:sz w:val="22"/>
                <w:szCs w:val="22"/>
              </w:rPr>
              <w:t xml:space="preserve">se dopolni </w:t>
            </w:r>
            <w:r w:rsidR="00030EAD">
              <w:rPr>
                <w:rFonts w:ascii="Tahoma" w:hAnsi="Tahoma" w:cs="Tahoma"/>
                <w:bCs/>
                <w:sz w:val="22"/>
                <w:szCs w:val="22"/>
              </w:rPr>
              <w:t>v delu, ki se nanaša na pooblaščenega inženirja s področja elektrotehnike – vozno omrežje in pooblaščenega inženirja s področja elektrotehnike - SV naprave, tako, da se glasi:</w:t>
            </w:r>
          </w:p>
          <w:p w14:paraId="2D1175C2" w14:textId="77777777" w:rsidR="00030EAD" w:rsidRDefault="00030EAD" w:rsidP="00030EAD">
            <w:pPr>
              <w:pStyle w:val="Telobesedila2"/>
              <w:widowControl w:val="0"/>
              <w:spacing w:line="254" w:lineRule="atLeast"/>
              <w:rPr>
                <w:rFonts w:ascii="Tahoma" w:hAnsi="Tahoma" w:cs="Tahoma"/>
                <w:bCs/>
                <w:sz w:val="22"/>
                <w:szCs w:val="22"/>
              </w:rPr>
            </w:pPr>
          </w:p>
          <w:tbl>
            <w:tblPr>
              <w:tblW w:w="8248" w:type="dxa"/>
              <w:tblInd w:w="1126" w:type="dxa"/>
              <w:tblLayout w:type="fixed"/>
              <w:tblLook w:val="00A0" w:firstRow="1" w:lastRow="0" w:firstColumn="1" w:lastColumn="0" w:noHBand="0" w:noVBand="0"/>
            </w:tblPr>
            <w:tblGrid>
              <w:gridCol w:w="451"/>
              <w:gridCol w:w="1985"/>
              <w:gridCol w:w="5812"/>
            </w:tblGrid>
            <w:tr w:rsidR="00030EAD" w:rsidRPr="001F6A43" w14:paraId="69A50A4E" w14:textId="7D38F0B7" w:rsidTr="00030EAD">
              <w:trPr>
                <w:trHeight w:val="411"/>
              </w:trPr>
              <w:tc>
                <w:tcPr>
                  <w:tcW w:w="4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6144AD8E" w14:textId="77777777" w:rsidR="00030EAD" w:rsidRPr="00030EAD" w:rsidRDefault="00030EAD" w:rsidP="00030EAD">
                  <w:pPr>
                    <w:autoSpaceDE w:val="0"/>
                    <w:autoSpaceDN w:val="0"/>
                    <w:adjustRightInd w:val="0"/>
                    <w:spacing w:before="120" w:after="120" w:line="276" w:lineRule="auto"/>
                    <w:rPr>
                      <w:rFonts w:ascii="Tahoma" w:hAnsi="Tahoma" w:cs="Tahoma"/>
                      <w:sz w:val="22"/>
                      <w:szCs w:val="22"/>
                    </w:rPr>
                  </w:pPr>
                  <w:r w:rsidRPr="00030EAD">
                    <w:rPr>
                      <w:rFonts w:ascii="Tahoma" w:hAnsi="Tahoma" w:cs="Tahoma"/>
                      <w:sz w:val="22"/>
                      <w:szCs w:val="22"/>
                    </w:rPr>
                    <w:t>4</w:t>
                  </w:r>
                </w:p>
                <w:p w14:paraId="0AEAB817" w14:textId="22C313FA" w:rsidR="00030EAD" w:rsidRPr="00030EAD" w:rsidRDefault="00030EAD" w:rsidP="00030EAD">
                  <w:pPr>
                    <w:autoSpaceDE w:val="0"/>
                    <w:autoSpaceDN w:val="0"/>
                    <w:adjustRightInd w:val="0"/>
                    <w:spacing w:before="120" w:after="120" w:line="276" w:lineRule="auto"/>
                    <w:rPr>
                      <w:rFonts w:ascii="Tahoma" w:hAnsi="Tahoma" w:cs="Tahoma"/>
                      <w:sz w:val="22"/>
                      <w:szCs w:val="22"/>
                    </w:rPr>
                  </w:pPr>
                </w:p>
              </w:tc>
              <w:tc>
                <w:tcPr>
                  <w:tcW w:w="198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4B6313FF" w14:textId="0584B8B6" w:rsidR="00030EAD" w:rsidRPr="00030EAD" w:rsidRDefault="00030EAD" w:rsidP="00030EAD">
                  <w:pPr>
                    <w:autoSpaceDE w:val="0"/>
                    <w:autoSpaceDN w:val="0"/>
                    <w:adjustRightInd w:val="0"/>
                    <w:spacing w:before="120" w:after="120" w:line="276" w:lineRule="auto"/>
                    <w:rPr>
                      <w:rFonts w:ascii="Tahoma" w:hAnsi="Tahoma" w:cs="Tahoma"/>
                      <w:sz w:val="22"/>
                      <w:szCs w:val="22"/>
                    </w:rPr>
                  </w:pPr>
                  <w:r w:rsidRPr="00030EAD">
                    <w:rPr>
                      <w:rFonts w:ascii="Tahoma" w:hAnsi="Tahoma" w:cs="Tahoma"/>
                      <w:sz w:val="22"/>
                      <w:szCs w:val="22"/>
                    </w:rPr>
                    <w:t>Pooblaščeni inženir s področja elektrotehnike – vozno omrežje</w:t>
                  </w:r>
                </w:p>
              </w:tc>
              <w:tc>
                <w:tcPr>
                  <w:tcW w:w="58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081E91B7" w14:textId="77777777" w:rsidR="00030EAD" w:rsidRPr="00030EAD" w:rsidRDefault="00030EAD" w:rsidP="00030EAD">
                  <w:pPr>
                    <w:autoSpaceDE w:val="0"/>
                    <w:autoSpaceDN w:val="0"/>
                    <w:adjustRightInd w:val="0"/>
                    <w:spacing w:before="120" w:after="120" w:line="276" w:lineRule="auto"/>
                    <w:rPr>
                      <w:rFonts w:ascii="Tahoma" w:hAnsi="Tahoma" w:cs="Tahoma"/>
                      <w:sz w:val="22"/>
                      <w:szCs w:val="22"/>
                    </w:rPr>
                  </w:pPr>
                  <w:r w:rsidRPr="00030EAD">
                    <w:rPr>
                      <w:rFonts w:ascii="Tahoma" w:hAnsi="Tahoma" w:cs="Tahoma"/>
                      <w:sz w:val="22"/>
                      <w:szCs w:val="22"/>
                    </w:rPr>
                    <w:t>•</w:t>
                  </w:r>
                  <w:r w:rsidRPr="00030EAD">
                    <w:rPr>
                      <w:rFonts w:ascii="Tahoma" w:hAnsi="Tahoma" w:cs="Tahoma"/>
                      <w:sz w:val="22"/>
                      <w:szCs w:val="22"/>
                    </w:rPr>
                    <w:tab/>
                    <w:t xml:space="preserve">ima izobrazbo s področja elektrotehnike, </w:t>
                  </w:r>
                </w:p>
                <w:p w14:paraId="7D2CBA4C" w14:textId="77777777" w:rsidR="00030EAD" w:rsidRDefault="00030EAD" w:rsidP="00030EAD">
                  <w:pPr>
                    <w:autoSpaceDE w:val="0"/>
                    <w:autoSpaceDN w:val="0"/>
                    <w:adjustRightInd w:val="0"/>
                    <w:spacing w:before="120" w:after="120" w:line="276" w:lineRule="auto"/>
                  </w:pPr>
                  <w:r w:rsidRPr="00030EAD">
                    <w:rPr>
                      <w:rFonts w:ascii="Tahoma" w:hAnsi="Tahoma" w:cs="Tahoma"/>
                      <w:sz w:val="22"/>
                      <w:szCs w:val="22"/>
                    </w:rPr>
                    <w:t>•</w:t>
                  </w:r>
                  <w:r w:rsidRPr="00030EAD">
                    <w:rPr>
                      <w:rFonts w:ascii="Tahoma" w:hAnsi="Tahoma" w:cs="Tahoma"/>
                      <w:sz w:val="22"/>
                      <w:szCs w:val="22"/>
                    </w:rPr>
                    <w:tab/>
                    <w:t xml:space="preserve">v zadnjih 10 letih pred objavo predmetnega naročila ima </w:t>
                  </w:r>
                  <w:proofErr w:type="gramStart"/>
                  <w:r w:rsidRPr="00030EAD">
                    <w:rPr>
                      <w:rFonts w:ascii="Tahoma" w:hAnsi="Tahoma" w:cs="Tahoma"/>
                      <w:sz w:val="22"/>
                      <w:szCs w:val="22"/>
                    </w:rPr>
                    <w:t>reference</w:t>
                  </w:r>
                  <w:proofErr w:type="gramEnd"/>
                  <w:r w:rsidRPr="00030EAD">
                    <w:rPr>
                      <w:rFonts w:ascii="Tahoma" w:hAnsi="Tahoma" w:cs="Tahoma"/>
                      <w:sz w:val="22"/>
                      <w:szCs w:val="22"/>
                    </w:rPr>
                    <w:t xml:space="preserve"> kot odgovorni projektant oz. pooblaščeni inženir) po GZ pri projektiranju vsaj enega (1) projekta na nivoju IZN ali DGD in PZI s področja projektiranja vozne mreže železniške infrastrukture na </w:t>
                  </w:r>
                  <w:proofErr w:type="spellStart"/>
                  <w:r w:rsidRPr="00030EAD">
                    <w:rPr>
                      <w:rFonts w:ascii="Tahoma" w:hAnsi="Tahoma" w:cs="Tahoma"/>
                      <w:sz w:val="22"/>
                      <w:szCs w:val="22"/>
                    </w:rPr>
                    <w:t>medpostajnem</w:t>
                  </w:r>
                  <w:proofErr w:type="spellEnd"/>
                  <w:r w:rsidRPr="00030EAD">
                    <w:rPr>
                      <w:rFonts w:ascii="Tahoma" w:hAnsi="Tahoma" w:cs="Tahoma"/>
                      <w:sz w:val="22"/>
                      <w:szCs w:val="22"/>
                    </w:rPr>
                    <w:t xml:space="preserve"> odseku,</w:t>
                  </w:r>
                  <w:r>
                    <w:t xml:space="preserve"> </w:t>
                  </w:r>
                </w:p>
                <w:p w14:paraId="17C8CB29" w14:textId="70ED1AD0" w:rsidR="00030EAD" w:rsidRPr="00030EAD" w:rsidRDefault="00030EAD" w:rsidP="00030EAD">
                  <w:pPr>
                    <w:autoSpaceDE w:val="0"/>
                    <w:autoSpaceDN w:val="0"/>
                    <w:adjustRightInd w:val="0"/>
                    <w:spacing w:before="120" w:after="120" w:line="276" w:lineRule="auto"/>
                    <w:rPr>
                      <w:rFonts w:ascii="Tahoma" w:hAnsi="Tahoma" w:cs="Tahoma"/>
                      <w:sz w:val="22"/>
                      <w:szCs w:val="22"/>
                    </w:rPr>
                  </w:pPr>
                  <w:r w:rsidRPr="00030EAD">
                    <w:rPr>
                      <w:rFonts w:ascii="Tahoma" w:hAnsi="Tahoma" w:cs="Tahoma"/>
                      <w:color w:val="EE0000"/>
                      <w:sz w:val="22"/>
                      <w:szCs w:val="22"/>
                    </w:rPr>
                    <w:t xml:space="preserve">Projektna dokumentacija je morala biti verificirana in </w:t>
                  </w:r>
                  <w:proofErr w:type="gramStart"/>
                  <w:r w:rsidRPr="00030EAD">
                    <w:rPr>
                      <w:rFonts w:ascii="Tahoma" w:hAnsi="Tahoma" w:cs="Tahoma"/>
                      <w:color w:val="EE0000"/>
                      <w:sz w:val="22"/>
                      <w:szCs w:val="22"/>
                    </w:rPr>
                    <w:t>za njo</w:t>
                  </w:r>
                  <w:proofErr w:type="gramEnd"/>
                  <w:r w:rsidRPr="00030EAD">
                    <w:rPr>
                      <w:rFonts w:ascii="Tahoma" w:hAnsi="Tahoma" w:cs="Tahoma"/>
                      <w:color w:val="EE0000"/>
                      <w:sz w:val="22"/>
                      <w:szCs w:val="22"/>
                    </w:rPr>
                    <w:t xml:space="preserve"> pridobljena pozitivna vmesna izjava o verifikaciji – VIV, vsaj za skladnost projektnih rešitev s TSI </w:t>
                  </w:r>
                  <w:r w:rsidR="00F62AA0">
                    <w:rPr>
                      <w:rFonts w:ascii="Tahoma" w:hAnsi="Tahoma" w:cs="Tahoma"/>
                      <w:color w:val="EE0000"/>
                      <w:sz w:val="22"/>
                      <w:szCs w:val="22"/>
                    </w:rPr>
                    <w:t>ENE</w:t>
                  </w:r>
                  <w:r w:rsidRPr="00030EAD">
                    <w:rPr>
                      <w:rFonts w:ascii="Tahoma" w:hAnsi="Tahoma" w:cs="Tahoma"/>
                      <w:color w:val="EE0000"/>
                      <w:sz w:val="22"/>
                      <w:szCs w:val="22"/>
                    </w:rPr>
                    <w:t xml:space="preserve"> in z nacionalnimi predpisi.</w:t>
                  </w:r>
                </w:p>
                <w:p w14:paraId="0C77A05C" w14:textId="0D26A7C8" w:rsidR="00030EAD" w:rsidRPr="00030EAD" w:rsidRDefault="00030EAD" w:rsidP="00030EAD">
                  <w:pPr>
                    <w:autoSpaceDE w:val="0"/>
                    <w:autoSpaceDN w:val="0"/>
                    <w:adjustRightInd w:val="0"/>
                    <w:spacing w:before="120" w:after="120" w:line="276" w:lineRule="auto"/>
                    <w:rPr>
                      <w:rFonts w:ascii="Tahoma" w:hAnsi="Tahoma" w:cs="Tahoma"/>
                      <w:sz w:val="22"/>
                      <w:szCs w:val="22"/>
                    </w:rPr>
                  </w:pPr>
                  <w:r w:rsidRPr="00030EAD">
                    <w:rPr>
                      <w:rFonts w:ascii="Tahoma" w:hAnsi="Tahoma" w:cs="Tahoma"/>
                      <w:sz w:val="22"/>
                      <w:szCs w:val="22"/>
                    </w:rPr>
                    <w:t>•</w:t>
                  </w:r>
                  <w:r w:rsidRPr="00030EAD">
                    <w:rPr>
                      <w:rFonts w:ascii="Tahoma" w:hAnsi="Tahoma" w:cs="Tahoma"/>
                      <w:sz w:val="22"/>
                      <w:szCs w:val="22"/>
                    </w:rPr>
                    <w:tab/>
                    <w:t>je vpisan v imenik pooblaščenih inženirjev z aktivnim poklicnim nazivom pristojne poklicne zbornice v Republiki Sloveniji (IZS) oziroma za ta vpis izpolnjuje predpisane pogoje.</w:t>
                  </w:r>
                </w:p>
              </w:tc>
            </w:tr>
            <w:tr w:rsidR="00030EAD" w:rsidRPr="001F6A43" w14:paraId="5B7CF8F2" w14:textId="644F90E8" w:rsidTr="00030EAD">
              <w:trPr>
                <w:trHeight w:val="836"/>
              </w:trPr>
              <w:tc>
                <w:tcPr>
                  <w:tcW w:w="4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7B894084" w14:textId="765A96AB" w:rsidR="00030EAD" w:rsidRPr="00030EAD" w:rsidRDefault="00030EAD" w:rsidP="00030EAD">
                  <w:pPr>
                    <w:autoSpaceDE w:val="0"/>
                    <w:autoSpaceDN w:val="0"/>
                    <w:adjustRightInd w:val="0"/>
                    <w:spacing w:before="120" w:after="120" w:line="276" w:lineRule="auto"/>
                    <w:rPr>
                      <w:rFonts w:ascii="Tahoma" w:hAnsi="Tahoma" w:cs="Tahoma"/>
                      <w:sz w:val="22"/>
                      <w:szCs w:val="22"/>
                    </w:rPr>
                  </w:pPr>
                  <w:r>
                    <w:rPr>
                      <w:rFonts w:ascii="Tahoma" w:hAnsi="Tahoma" w:cs="Tahoma"/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198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16B41FBD" w14:textId="593FCEBA" w:rsidR="00030EAD" w:rsidRPr="00030EAD" w:rsidRDefault="00030EAD" w:rsidP="00030EAD">
                  <w:pPr>
                    <w:autoSpaceDE w:val="0"/>
                    <w:autoSpaceDN w:val="0"/>
                    <w:adjustRightInd w:val="0"/>
                    <w:spacing w:before="120" w:after="120" w:line="276" w:lineRule="auto"/>
                    <w:rPr>
                      <w:rFonts w:ascii="Tahoma" w:hAnsi="Tahoma" w:cs="Tahoma"/>
                      <w:sz w:val="22"/>
                      <w:szCs w:val="22"/>
                    </w:rPr>
                  </w:pPr>
                  <w:r w:rsidRPr="00030EAD">
                    <w:rPr>
                      <w:rFonts w:ascii="Tahoma" w:hAnsi="Tahoma" w:cs="Tahoma"/>
                      <w:sz w:val="22"/>
                      <w:szCs w:val="22"/>
                    </w:rPr>
                    <w:t xml:space="preserve">Pooblaščeni inženir s področja </w:t>
                  </w:r>
                  <w:r w:rsidRPr="00030EAD">
                    <w:rPr>
                      <w:rFonts w:ascii="Tahoma" w:hAnsi="Tahoma" w:cs="Tahoma"/>
                      <w:sz w:val="22"/>
                      <w:szCs w:val="22"/>
                    </w:rPr>
                    <w:lastRenderedPageBreak/>
                    <w:t>elektrotehnike - SV naprave</w:t>
                  </w:r>
                </w:p>
              </w:tc>
              <w:tc>
                <w:tcPr>
                  <w:tcW w:w="58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0762278B" w14:textId="77777777" w:rsidR="00030EAD" w:rsidRPr="00030EAD" w:rsidRDefault="00030EAD" w:rsidP="00030EAD">
                  <w:pPr>
                    <w:autoSpaceDE w:val="0"/>
                    <w:autoSpaceDN w:val="0"/>
                    <w:adjustRightInd w:val="0"/>
                    <w:spacing w:before="120" w:after="120" w:line="276" w:lineRule="auto"/>
                    <w:rPr>
                      <w:rFonts w:ascii="Tahoma" w:hAnsi="Tahoma" w:cs="Tahoma"/>
                      <w:sz w:val="22"/>
                      <w:szCs w:val="22"/>
                    </w:rPr>
                  </w:pPr>
                  <w:r w:rsidRPr="00030EAD">
                    <w:rPr>
                      <w:rFonts w:ascii="Tahoma" w:hAnsi="Tahoma" w:cs="Tahoma"/>
                      <w:sz w:val="22"/>
                      <w:szCs w:val="22"/>
                    </w:rPr>
                    <w:lastRenderedPageBreak/>
                    <w:t>•</w:t>
                  </w:r>
                  <w:r w:rsidRPr="00030EAD">
                    <w:rPr>
                      <w:rFonts w:ascii="Tahoma" w:hAnsi="Tahoma" w:cs="Tahoma"/>
                      <w:sz w:val="22"/>
                      <w:szCs w:val="22"/>
                    </w:rPr>
                    <w:tab/>
                    <w:t>ima izobrazbo s področja elektrotehnike ali telekomunikacij,</w:t>
                  </w:r>
                </w:p>
                <w:p w14:paraId="7646FB34" w14:textId="77777777" w:rsidR="00030EAD" w:rsidRDefault="00030EAD" w:rsidP="00030EAD">
                  <w:pPr>
                    <w:autoSpaceDE w:val="0"/>
                    <w:autoSpaceDN w:val="0"/>
                    <w:adjustRightInd w:val="0"/>
                    <w:spacing w:before="120" w:after="120" w:line="276" w:lineRule="auto"/>
                    <w:rPr>
                      <w:rFonts w:ascii="Tahoma" w:hAnsi="Tahoma" w:cs="Tahoma"/>
                      <w:sz w:val="22"/>
                      <w:szCs w:val="22"/>
                    </w:rPr>
                  </w:pPr>
                  <w:r w:rsidRPr="00030EAD">
                    <w:rPr>
                      <w:rFonts w:ascii="Tahoma" w:hAnsi="Tahoma" w:cs="Tahoma"/>
                      <w:sz w:val="22"/>
                      <w:szCs w:val="22"/>
                    </w:rPr>
                    <w:lastRenderedPageBreak/>
                    <w:t>•</w:t>
                  </w:r>
                  <w:r w:rsidRPr="00030EAD">
                    <w:rPr>
                      <w:rFonts w:ascii="Tahoma" w:hAnsi="Tahoma" w:cs="Tahoma"/>
                      <w:sz w:val="22"/>
                      <w:szCs w:val="22"/>
                    </w:rPr>
                    <w:tab/>
                    <w:t xml:space="preserve">v zadnjih 10 letih pred objavo predmetnega naročila ima reference kot odgovorni projektant oz. pooblaščeni inženir) po GZ pri projektiranju vsaj enega (1) projekta na nivoju IZN ali DGD in PZI s področja projektiranja </w:t>
                  </w:r>
                  <w:proofErr w:type="gramStart"/>
                  <w:r w:rsidRPr="00030EAD">
                    <w:rPr>
                      <w:rFonts w:ascii="Tahoma" w:hAnsi="Tahoma" w:cs="Tahoma"/>
                      <w:sz w:val="22"/>
                      <w:szCs w:val="22"/>
                    </w:rPr>
                    <w:t xml:space="preserve">SV  </w:t>
                  </w:r>
                  <w:proofErr w:type="gramEnd"/>
                  <w:r w:rsidRPr="00030EAD">
                    <w:rPr>
                      <w:rFonts w:ascii="Tahoma" w:hAnsi="Tahoma" w:cs="Tahoma"/>
                      <w:sz w:val="22"/>
                      <w:szCs w:val="22"/>
                    </w:rPr>
                    <w:t xml:space="preserve">naprav na železniški infrastrukturi na </w:t>
                  </w:r>
                  <w:proofErr w:type="spellStart"/>
                  <w:r w:rsidRPr="00030EAD">
                    <w:rPr>
                      <w:rFonts w:ascii="Tahoma" w:hAnsi="Tahoma" w:cs="Tahoma"/>
                      <w:sz w:val="22"/>
                      <w:szCs w:val="22"/>
                    </w:rPr>
                    <w:t>medpostajnem</w:t>
                  </w:r>
                  <w:proofErr w:type="spellEnd"/>
                  <w:r w:rsidRPr="00030EAD">
                    <w:rPr>
                      <w:rFonts w:ascii="Tahoma" w:hAnsi="Tahoma" w:cs="Tahoma"/>
                      <w:sz w:val="22"/>
                      <w:szCs w:val="22"/>
                    </w:rPr>
                    <w:t xml:space="preserve"> odseku,</w:t>
                  </w:r>
                </w:p>
                <w:p w14:paraId="5B93A3D6" w14:textId="43F99C8F" w:rsidR="00030EAD" w:rsidRPr="00030EAD" w:rsidRDefault="00030EAD" w:rsidP="00030EAD">
                  <w:pPr>
                    <w:autoSpaceDE w:val="0"/>
                    <w:autoSpaceDN w:val="0"/>
                    <w:adjustRightInd w:val="0"/>
                    <w:spacing w:before="120" w:after="120" w:line="276" w:lineRule="auto"/>
                    <w:rPr>
                      <w:rFonts w:ascii="Tahoma" w:hAnsi="Tahoma" w:cs="Tahoma"/>
                      <w:color w:val="EE0000"/>
                      <w:sz w:val="22"/>
                      <w:szCs w:val="22"/>
                    </w:rPr>
                  </w:pPr>
                  <w:r w:rsidRPr="00030EAD">
                    <w:rPr>
                      <w:rFonts w:ascii="Tahoma" w:hAnsi="Tahoma" w:cs="Tahoma"/>
                      <w:color w:val="EE0000"/>
                      <w:sz w:val="22"/>
                      <w:szCs w:val="22"/>
                    </w:rPr>
                    <w:t xml:space="preserve">Projektna dokumentacija je morala biti verificirana in za njo pridobljena pozitivna vmesna izjava o verifikaciji – VIV, vsaj za skladnost projektnih rešitev s TSI </w:t>
                  </w:r>
                  <w:r w:rsidR="00F62AA0">
                    <w:rPr>
                      <w:rFonts w:ascii="Tahoma" w:hAnsi="Tahoma" w:cs="Tahoma"/>
                      <w:color w:val="EE0000"/>
                      <w:sz w:val="22"/>
                      <w:szCs w:val="22"/>
                    </w:rPr>
                    <w:t>CCS</w:t>
                  </w:r>
                  <w:r w:rsidRPr="00030EAD">
                    <w:rPr>
                      <w:rFonts w:ascii="Tahoma" w:hAnsi="Tahoma" w:cs="Tahoma"/>
                      <w:color w:val="EE0000"/>
                      <w:sz w:val="22"/>
                      <w:szCs w:val="22"/>
                    </w:rPr>
                    <w:t xml:space="preserve"> in z nacionalnimi predpisi, (ne velja za projekte, zaključene pred uveljavitvijo Uredbe Komisije (EU)</w:t>
                  </w:r>
                  <w:proofErr w:type="gramStart"/>
                  <w:r w:rsidRPr="00030EAD">
                    <w:rPr>
                      <w:rFonts w:ascii="Tahoma" w:hAnsi="Tahoma" w:cs="Tahoma"/>
                      <w:color w:val="EE0000"/>
                      <w:sz w:val="22"/>
                      <w:szCs w:val="22"/>
                    </w:rPr>
                    <w:t xml:space="preserve"> št.</w:t>
                  </w:r>
                  <w:proofErr w:type="gramEnd"/>
                  <w:r w:rsidRPr="00030EAD">
                    <w:rPr>
                      <w:rFonts w:ascii="Tahoma" w:hAnsi="Tahoma" w:cs="Tahoma"/>
                      <w:color w:val="EE0000"/>
                      <w:sz w:val="22"/>
                      <w:szCs w:val="22"/>
                    </w:rPr>
                    <w:t xml:space="preserve"> 919/2016 z dne 27.5.2016).</w:t>
                  </w:r>
                </w:p>
                <w:p w14:paraId="5B7709EB" w14:textId="4A012641" w:rsidR="00030EAD" w:rsidRPr="00030EAD" w:rsidRDefault="00030EAD" w:rsidP="00030EAD">
                  <w:pPr>
                    <w:autoSpaceDE w:val="0"/>
                    <w:autoSpaceDN w:val="0"/>
                    <w:adjustRightInd w:val="0"/>
                    <w:spacing w:before="120" w:after="120" w:line="276" w:lineRule="auto"/>
                    <w:rPr>
                      <w:rFonts w:ascii="Tahoma" w:hAnsi="Tahoma" w:cs="Tahoma"/>
                      <w:sz w:val="22"/>
                      <w:szCs w:val="22"/>
                    </w:rPr>
                  </w:pPr>
                  <w:r w:rsidRPr="00030EAD">
                    <w:rPr>
                      <w:rFonts w:ascii="Tahoma" w:hAnsi="Tahoma" w:cs="Tahoma"/>
                      <w:sz w:val="22"/>
                      <w:szCs w:val="22"/>
                    </w:rPr>
                    <w:t>•</w:t>
                  </w:r>
                  <w:r w:rsidRPr="00030EAD">
                    <w:rPr>
                      <w:rFonts w:ascii="Tahoma" w:hAnsi="Tahoma" w:cs="Tahoma"/>
                      <w:sz w:val="22"/>
                      <w:szCs w:val="22"/>
                    </w:rPr>
                    <w:tab/>
                    <w:t>je vpisan v imenik pooblaščenih inženirjev z aktivnim poklicnim nazivom pristojne poklicne zbornice v Republiki Sloveniji (IZS) oziroma za ta vpis izpolnjuje predpisane pogoje.</w:t>
                  </w:r>
                </w:p>
              </w:tc>
            </w:tr>
          </w:tbl>
          <w:p w14:paraId="4188E415" w14:textId="77777777" w:rsidR="00030EAD" w:rsidRDefault="00030EAD" w:rsidP="00030EAD">
            <w:pPr>
              <w:pStyle w:val="Telobesedila2"/>
              <w:widowControl w:val="0"/>
              <w:spacing w:line="254" w:lineRule="atLeast"/>
              <w:rPr>
                <w:rFonts w:ascii="Tahoma" w:hAnsi="Tahoma" w:cs="Tahoma"/>
                <w:bCs/>
                <w:sz w:val="22"/>
                <w:szCs w:val="22"/>
              </w:rPr>
            </w:pPr>
          </w:p>
          <w:p w14:paraId="55CDECD8" w14:textId="7C137409" w:rsidR="007D4304" w:rsidRPr="00030EAD" w:rsidRDefault="007D4304" w:rsidP="00030EAD">
            <w:pPr>
              <w:pStyle w:val="Telobesedila2"/>
              <w:widowControl w:val="0"/>
              <w:spacing w:line="254" w:lineRule="atLeast"/>
              <w:ind w:left="1080"/>
              <w:rPr>
                <w:rFonts w:ascii="Tahoma" w:hAnsi="Tahoma" w:cs="Tahoma"/>
                <w:bCs/>
                <w:sz w:val="22"/>
                <w:szCs w:val="22"/>
              </w:rPr>
            </w:pPr>
          </w:p>
          <w:p w14:paraId="28D40FC0" w14:textId="7CDABDE6" w:rsidR="007D4304" w:rsidRPr="00012B83" w:rsidRDefault="007D4304" w:rsidP="00297740">
            <w:pPr>
              <w:pStyle w:val="Telobesedila2"/>
              <w:widowControl w:val="0"/>
              <w:spacing w:line="254" w:lineRule="atLeast"/>
              <w:ind w:left="1080"/>
              <w:rPr>
                <w:rFonts w:ascii="Tahoma" w:hAnsi="Tahoma" w:cs="Tahoma"/>
                <w:bCs/>
                <w:sz w:val="22"/>
                <w:szCs w:val="22"/>
              </w:rPr>
            </w:pPr>
          </w:p>
        </w:tc>
      </w:tr>
    </w:tbl>
    <w:p w14:paraId="72DF9A03" w14:textId="77777777" w:rsidR="00556816" w:rsidRPr="00F71733" w:rsidRDefault="00556816">
      <w:pPr>
        <w:pStyle w:val="Telobesedila2"/>
        <w:widowControl w:val="0"/>
        <w:spacing w:line="254" w:lineRule="atLeast"/>
        <w:rPr>
          <w:rFonts w:ascii="Tahoma" w:hAnsi="Tahoma" w:cs="Tahoma"/>
          <w:b/>
        </w:rPr>
      </w:pPr>
    </w:p>
    <w:p w14:paraId="0724515D" w14:textId="77777777" w:rsidR="004B34B5" w:rsidRPr="00F71733" w:rsidRDefault="004B34B5">
      <w:pPr>
        <w:pStyle w:val="Telobesedila2"/>
        <w:widowControl w:val="0"/>
        <w:spacing w:line="254" w:lineRule="atLeast"/>
        <w:rPr>
          <w:rFonts w:ascii="Tahoma" w:hAnsi="Tahoma" w:cs="Tahoma"/>
          <w:sz w:val="22"/>
          <w:szCs w:val="22"/>
        </w:rPr>
      </w:pPr>
    </w:p>
    <w:p w14:paraId="17522265" w14:textId="77777777" w:rsidR="004B34B5" w:rsidRPr="00F71733" w:rsidRDefault="004B34B5">
      <w:pPr>
        <w:pStyle w:val="Telobesedila2"/>
        <w:widowControl w:val="0"/>
        <w:spacing w:line="254" w:lineRule="atLeast"/>
        <w:rPr>
          <w:rFonts w:ascii="Tahoma" w:hAnsi="Tahoma" w:cs="Tahoma"/>
          <w:sz w:val="22"/>
          <w:szCs w:val="22"/>
        </w:rPr>
      </w:pPr>
      <w:r w:rsidRPr="00F71733">
        <w:rPr>
          <w:rFonts w:ascii="Tahoma" w:hAnsi="Tahoma" w:cs="Tahoma"/>
          <w:sz w:val="22"/>
          <w:szCs w:val="22"/>
        </w:rPr>
        <w:t>Spremembe</w:t>
      </w:r>
      <w:r w:rsidR="00556816" w:rsidRPr="00F71733">
        <w:rPr>
          <w:rFonts w:ascii="Tahoma" w:hAnsi="Tahoma" w:cs="Tahoma"/>
          <w:sz w:val="22"/>
          <w:szCs w:val="22"/>
        </w:rPr>
        <w:t xml:space="preserve"> </w:t>
      </w:r>
      <w:r w:rsidRPr="00F71733">
        <w:rPr>
          <w:rFonts w:ascii="Tahoma" w:hAnsi="Tahoma" w:cs="Tahoma"/>
          <w:sz w:val="22"/>
          <w:szCs w:val="22"/>
        </w:rPr>
        <w:t>so</w:t>
      </w:r>
      <w:r w:rsidR="00556816" w:rsidRPr="00F71733">
        <w:rPr>
          <w:rFonts w:ascii="Tahoma" w:hAnsi="Tahoma" w:cs="Tahoma"/>
          <w:sz w:val="22"/>
          <w:szCs w:val="22"/>
        </w:rPr>
        <w:t xml:space="preserve"> sestavni del razpisne dokumentacije in </w:t>
      </w:r>
      <w:r w:rsidRPr="00F71733">
        <w:rPr>
          <w:rFonts w:ascii="Tahoma" w:hAnsi="Tahoma" w:cs="Tahoma"/>
          <w:sz w:val="22"/>
          <w:szCs w:val="22"/>
        </w:rPr>
        <w:t>jih</w:t>
      </w:r>
      <w:r w:rsidR="00556816" w:rsidRPr="00F71733">
        <w:rPr>
          <w:rFonts w:ascii="Tahoma" w:hAnsi="Tahoma" w:cs="Tahoma"/>
          <w:sz w:val="22"/>
          <w:szCs w:val="22"/>
        </w:rPr>
        <w:t xml:space="preserve"> je </w:t>
      </w:r>
      <w:proofErr w:type="gramStart"/>
      <w:r w:rsidR="00556816" w:rsidRPr="00F71733">
        <w:rPr>
          <w:rFonts w:ascii="Tahoma" w:hAnsi="Tahoma" w:cs="Tahoma"/>
          <w:sz w:val="22"/>
          <w:szCs w:val="22"/>
        </w:rPr>
        <w:t>potrebno</w:t>
      </w:r>
      <w:proofErr w:type="gramEnd"/>
      <w:r w:rsidR="00556816" w:rsidRPr="00F71733">
        <w:rPr>
          <w:rFonts w:ascii="Tahoma" w:hAnsi="Tahoma" w:cs="Tahoma"/>
          <w:sz w:val="22"/>
          <w:szCs w:val="22"/>
        </w:rPr>
        <w:t xml:space="preserve"> upoštevati pri pripravi ponudbe.</w:t>
      </w:r>
    </w:p>
    <w:sectPr w:rsidR="004B34B5" w:rsidRPr="00F7173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418" w:right="1418" w:bottom="1418" w:left="1418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41F834" w14:textId="77777777" w:rsidR="00A31782" w:rsidRDefault="00A31782">
      <w:r>
        <w:separator/>
      </w:r>
    </w:p>
  </w:endnote>
  <w:endnote w:type="continuationSeparator" w:id="0">
    <w:p w14:paraId="6A21DCF8" w14:textId="77777777" w:rsidR="00A31782" w:rsidRDefault="00A317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C29596" w14:textId="77777777" w:rsidR="00012B83" w:rsidRDefault="00012B83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3A12FB" w14:textId="77777777" w:rsidR="00A17575" w:rsidRDefault="00A17575">
    <w:pPr>
      <w:pStyle w:val="Noga"/>
      <w:rPr>
        <w:sz w:val="16"/>
      </w:rPr>
    </w:pPr>
  </w:p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614"/>
      <w:gridCol w:w="956"/>
      <w:gridCol w:w="1620"/>
      <w:gridCol w:w="3240"/>
    </w:tblGrid>
    <w:tr w:rsidR="00A17575" w14:paraId="62709854" w14:textId="77777777">
      <w:trPr>
        <w:cantSplit/>
        <w:trHeight w:val="785"/>
      </w:trPr>
      <w:tc>
        <w:tcPr>
          <w:tcW w:w="3614" w:type="dxa"/>
          <w:tcBorders>
            <w:top w:val="single" w:sz="4" w:space="0" w:color="auto"/>
          </w:tcBorders>
          <w:vAlign w:val="center"/>
        </w:tcPr>
        <w:p w14:paraId="22F7188D" w14:textId="77777777" w:rsidR="00A17575" w:rsidRDefault="00A17575">
          <w:pPr>
            <w:pStyle w:val="Telobesedila"/>
            <w:rPr>
              <w:sz w:val="16"/>
            </w:rPr>
          </w:pPr>
        </w:p>
      </w:tc>
      <w:tc>
        <w:tcPr>
          <w:tcW w:w="956" w:type="dxa"/>
          <w:tcBorders>
            <w:top w:val="single" w:sz="4" w:space="0" w:color="auto"/>
          </w:tcBorders>
          <w:vAlign w:val="center"/>
        </w:tcPr>
        <w:p w14:paraId="7C75AC3D" w14:textId="77777777" w:rsidR="00A17575" w:rsidRDefault="00A17575">
          <w:pPr>
            <w:tabs>
              <w:tab w:val="right" w:pos="1247"/>
            </w:tabs>
            <w:jc w:val="center"/>
            <w:rPr>
              <w:rFonts w:ascii="Arial" w:hAnsi="Arial"/>
              <w:sz w:val="14"/>
            </w:rPr>
          </w:pPr>
        </w:p>
      </w:tc>
      <w:tc>
        <w:tcPr>
          <w:tcW w:w="1620" w:type="dxa"/>
          <w:tcBorders>
            <w:top w:val="single" w:sz="4" w:space="0" w:color="auto"/>
          </w:tcBorders>
          <w:vAlign w:val="center"/>
        </w:tcPr>
        <w:p w14:paraId="495DAA41" w14:textId="77777777" w:rsidR="00A17575" w:rsidRDefault="00A17575">
          <w:pPr>
            <w:pStyle w:val="Noga"/>
            <w:rPr>
              <w:sz w:val="16"/>
            </w:rPr>
          </w:pPr>
        </w:p>
      </w:tc>
      <w:tc>
        <w:tcPr>
          <w:tcW w:w="3240" w:type="dxa"/>
          <w:tcBorders>
            <w:top w:val="single" w:sz="4" w:space="0" w:color="auto"/>
          </w:tcBorders>
          <w:vAlign w:val="center"/>
        </w:tcPr>
        <w:p w14:paraId="29595076" w14:textId="651EE014" w:rsidR="00A17575" w:rsidRDefault="00A17575">
          <w:pPr>
            <w:pStyle w:val="Noga"/>
            <w:jc w:val="right"/>
            <w:rPr>
              <w:rFonts w:ascii="Arial" w:hAnsi="Arial"/>
              <w:sz w:val="16"/>
            </w:rPr>
          </w:pPr>
          <w:proofErr w:type="gramStart"/>
          <w:r>
            <w:rPr>
              <w:rFonts w:ascii="Arial" w:hAnsi="Arial"/>
              <w:sz w:val="16"/>
            </w:rPr>
            <w:t>stran</w:t>
          </w:r>
          <w:proofErr w:type="gramEnd"/>
          <w:r>
            <w:rPr>
              <w:rFonts w:ascii="Arial" w:hAnsi="Arial"/>
              <w:sz w:val="16"/>
            </w:rPr>
            <w:t xml:space="preserve"> </w:t>
          </w:r>
          <w:r>
            <w:rPr>
              <w:rFonts w:ascii="Arial" w:hAnsi="Arial"/>
              <w:sz w:val="16"/>
            </w:rPr>
            <w:fldChar w:fldCharType="begin"/>
          </w:r>
          <w:r>
            <w:rPr>
              <w:rFonts w:ascii="Arial" w:hAnsi="Arial"/>
              <w:sz w:val="16"/>
            </w:rPr>
            <w:instrText xml:space="preserve"> PAGE </w:instrText>
          </w:r>
          <w:r>
            <w:rPr>
              <w:rFonts w:ascii="Arial" w:hAnsi="Arial"/>
              <w:sz w:val="16"/>
            </w:rPr>
            <w:fldChar w:fldCharType="separate"/>
          </w:r>
          <w:r w:rsidR="00317ED2">
            <w:rPr>
              <w:rFonts w:ascii="Arial" w:hAnsi="Arial"/>
              <w:noProof/>
              <w:sz w:val="16"/>
            </w:rPr>
            <w:t>2</w:t>
          </w:r>
          <w:r>
            <w:rPr>
              <w:rFonts w:ascii="Arial" w:hAnsi="Arial"/>
              <w:sz w:val="16"/>
            </w:rPr>
            <w:fldChar w:fldCharType="end"/>
          </w:r>
          <w:r>
            <w:rPr>
              <w:rFonts w:ascii="Arial" w:hAnsi="Arial"/>
              <w:sz w:val="16"/>
            </w:rPr>
            <w:t xml:space="preserve"> od </w:t>
          </w:r>
          <w:r>
            <w:rPr>
              <w:rStyle w:val="tevilkastrani"/>
              <w:sz w:val="16"/>
            </w:rPr>
            <w:fldChar w:fldCharType="begin"/>
          </w:r>
          <w:r>
            <w:rPr>
              <w:rStyle w:val="tevilkastrani"/>
              <w:sz w:val="16"/>
            </w:rPr>
            <w:instrText xml:space="preserve"> NUMPAGES </w:instrText>
          </w:r>
          <w:r>
            <w:rPr>
              <w:rStyle w:val="tevilkastrani"/>
              <w:sz w:val="16"/>
            </w:rPr>
            <w:fldChar w:fldCharType="separate"/>
          </w:r>
          <w:r w:rsidR="00317ED2">
            <w:rPr>
              <w:rStyle w:val="tevilkastrani"/>
              <w:noProof/>
              <w:sz w:val="16"/>
            </w:rPr>
            <w:t>2</w:t>
          </w:r>
          <w:r>
            <w:rPr>
              <w:rStyle w:val="tevilkastrani"/>
              <w:sz w:val="16"/>
            </w:rPr>
            <w:fldChar w:fldCharType="end"/>
          </w:r>
        </w:p>
      </w:tc>
    </w:tr>
  </w:tbl>
  <w:p w14:paraId="1490CA13" w14:textId="77777777" w:rsidR="00A17575" w:rsidRDefault="00A17575">
    <w:pPr>
      <w:pStyle w:val="Noga"/>
      <w:rPr>
        <w:rFonts w:ascii="Arial" w:hAnsi="Arial"/>
        <w:sz w:val="2"/>
        <w:lang w:val="en-US"/>
      </w:rPr>
    </w:pPr>
  </w:p>
  <w:p w14:paraId="11A50289" w14:textId="77777777" w:rsidR="00A17575" w:rsidRDefault="00A17575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AD98A0" w14:textId="587447EF" w:rsidR="00A17575" w:rsidRDefault="00A17575" w:rsidP="002507C2">
    <w:pPr>
      <w:pStyle w:val="Noga"/>
      <w:ind w:firstLine="540"/>
    </w:pPr>
    <w:r>
      <w:t xml:space="preserve">  </w:t>
    </w:r>
    <w:r w:rsidR="00012B83" w:rsidRPr="00643501">
      <w:rPr>
        <w:noProof/>
        <w:lang w:eastAsia="sl-SI"/>
      </w:rPr>
      <w:drawing>
        <wp:inline distT="0" distB="0" distL="0" distR="0" wp14:anchorId="50A4A491" wp14:editId="775023A4">
          <wp:extent cx="540385" cy="433705"/>
          <wp:effectExtent l="0" t="0" r="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385" cy="4337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012B83" w:rsidRPr="00643501">
      <w:rPr>
        <w:noProof/>
        <w:lang w:eastAsia="sl-SI"/>
      </w:rPr>
      <w:drawing>
        <wp:inline distT="0" distB="0" distL="0" distR="0" wp14:anchorId="574A2059" wp14:editId="5CA3CE78">
          <wp:extent cx="433705" cy="433705"/>
          <wp:effectExtent l="0" t="0" r="0" b="0"/>
          <wp:docPr id="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3705" cy="4337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012B83" w:rsidRPr="00CF74F9">
      <w:rPr>
        <w:noProof/>
        <w:lang w:eastAsia="sl-SI"/>
      </w:rPr>
      <w:drawing>
        <wp:inline distT="0" distB="0" distL="0" distR="0" wp14:anchorId="51C7CFB9" wp14:editId="0FC28275">
          <wp:extent cx="2339340" cy="338455"/>
          <wp:effectExtent l="0" t="0" r="0" b="0"/>
          <wp:docPr id="3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39340" cy="3384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</w:t>
    </w:r>
  </w:p>
  <w:p w14:paraId="05C4F20C" w14:textId="77777777" w:rsidR="00A17575" w:rsidRPr="003C7111" w:rsidRDefault="00A17575" w:rsidP="002507C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B3DA92" w14:textId="77777777" w:rsidR="00A31782" w:rsidRDefault="00A31782">
      <w:r>
        <w:separator/>
      </w:r>
    </w:p>
  </w:footnote>
  <w:footnote w:type="continuationSeparator" w:id="0">
    <w:p w14:paraId="6B970A36" w14:textId="77777777" w:rsidR="00A31782" w:rsidRDefault="00A317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6D1A41" w14:textId="77777777" w:rsidR="00012B83" w:rsidRDefault="00012B83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304F80" w14:textId="77777777" w:rsidR="00012B83" w:rsidRDefault="00012B83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2618EC" w14:textId="77777777" w:rsidR="00012B83" w:rsidRDefault="00012B83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4078D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766A65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EF873B8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3" w15:restartNumberingAfterBreak="0">
    <w:nsid w:val="10221AB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1C203B71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C912D43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24D9540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24FA52F2"/>
    <w:multiLevelType w:val="hybridMultilevel"/>
    <w:tmpl w:val="579EB034"/>
    <w:lvl w:ilvl="0" w:tplc="0424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E84B58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2D5A1E85"/>
    <w:multiLevelType w:val="singleLevel"/>
    <w:tmpl w:val="358EEE4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</w:rPr>
    </w:lvl>
  </w:abstractNum>
  <w:abstractNum w:abstractNumId="10" w15:restartNumberingAfterBreak="0">
    <w:nsid w:val="2E3F714B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30D21EFE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322A2CDF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3" w15:restartNumberingAfterBreak="0">
    <w:nsid w:val="352052D9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585603A"/>
    <w:multiLevelType w:val="singleLevel"/>
    <w:tmpl w:val="FA2ACBC4"/>
    <w:lvl w:ilvl="0">
      <w:numFmt w:val="bullet"/>
      <w:lvlText w:val="-"/>
      <w:lvlJc w:val="left"/>
      <w:pPr>
        <w:tabs>
          <w:tab w:val="num" w:pos="700"/>
        </w:tabs>
        <w:ind w:left="700" w:hanging="360"/>
      </w:pPr>
      <w:rPr>
        <w:rFonts w:ascii="Times New Roman" w:hAnsi="Times New Roman" w:hint="default"/>
      </w:rPr>
    </w:lvl>
  </w:abstractNum>
  <w:abstractNum w:abstractNumId="15" w15:restartNumberingAfterBreak="0">
    <w:nsid w:val="36713BEB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6" w15:restartNumberingAfterBreak="0">
    <w:nsid w:val="537A2B2A"/>
    <w:multiLevelType w:val="hybridMultilevel"/>
    <w:tmpl w:val="507AEA20"/>
    <w:lvl w:ilvl="0" w:tplc="69AEAD8C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38286E"/>
    <w:multiLevelType w:val="hybridMultilevel"/>
    <w:tmpl w:val="5EF8EF1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9D15309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9" w15:restartNumberingAfterBreak="0">
    <w:nsid w:val="7EAB445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8"/>
  </w:num>
  <w:num w:numId="2">
    <w:abstractNumId w:val="1"/>
  </w:num>
  <w:num w:numId="3">
    <w:abstractNumId w:val="19"/>
  </w:num>
  <w:num w:numId="4">
    <w:abstractNumId w:val="6"/>
  </w:num>
  <w:num w:numId="5">
    <w:abstractNumId w:val="15"/>
  </w:num>
  <w:num w:numId="6">
    <w:abstractNumId w:val="18"/>
  </w:num>
  <w:num w:numId="7">
    <w:abstractNumId w:val="13"/>
  </w:num>
  <w:num w:numId="8">
    <w:abstractNumId w:val="4"/>
  </w:num>
  <w:num w:numId="9">
    <w:abstractNumId w:val="10"/>
  </w:num>
  <w:num w:numId="10">
    <w:abstractNumId w:val="5"/>
  </w:num>
  <w:num w:numId="11">
    <w:abstractNumId w:val="0"/>
  </w:num>
  <w:num w:numId="12">
    <w:abstractNumId w:val="2"/>
  </w:num>
  <w:num w:numId="13">
    <w:abstractNumId w:val="12"/>
  </w:num>
  <w:num w:numId="14">
    <w:abstractNumId w:val="14"/>
  </w:num>
  <w:num w:numId="15">
    <w:abstractNumId w:val="11"/>
  </w:num>
  <w:num w:numId="16">
    <w:abstractNumId w:val="3"/>
  </w:num>
  <w:num w:numId="17">
    <w:abstractNumId w:val="9"/>
  </w:num>
  <w:num w:numId="18">
    <w:abstractNumId w:val="17"/>
  </w:num>
  <w:num w:numId="19">
    <w:abstractNumId w:val="7"/>
  </w:num>
  <w:num w:numId="2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2B83"/>
    <w:rsid w:val="00012B83"/>
    <w:rsid w:val="00030EAD"/>
    <w:rsid w:val="000646A9"/>
    <w:rsid w:val="000E5114"/>
    <w:rsid w:val="001836BB"/>
    <w:rsid w:val="002122A2"/>
    <w:rsid w:val="002507C2"/>
    <w:rsid w:val="00297740"/>
    <w:rsid w:val="002B10C8"/>
    <w:rsid w:val="002E4CB5"/>
    <w:rsid w:val="003133A6"/>
    <w:rsid w:val="00317ED2"/>
    <w:rsid w:val="00373CC8"/>
    <w:rsid w:val="00401F0C"/>
    <w:rsid w:val="00424A5A"/>
    <w:rsid w:val="004B34B5"/>
    <w:rsid w:val="004C12BF"/>
    <w:rsid w:val="004F324C"/>
    <w:rsid w:val="00556816"/>
    <w:rsid w:val="00590B82"/>
    <w:rsid w:val="005B3896"/>
    <w:rsid w:val="00637BE6"/>
    <w:rsid w:val="006663DA"/>
    <w:rsid w:val="006918B5"/>
    <w:rsid w:val="00693961"/>
    <w:rsid w:val="00707424"/>
    <w:rsid w:val="007C7712"/>
    <w:rsid w:val="007D4304"/>
    <w:rsid w:val="008152FD"/>
    <w:rsid w:val="00821222"/>
    <w:rsid w:val="0082610F"/>
    <w:rsid w:val="0085032E"/>
    <w:rsid w:val="00872507"/>
    <w:rsid w:val="00876618"/>
    <w:rsid w:val="00886791"/>
    <w:rsid w:val="008E48FE"/>
    <w:rsid w:val="008F314A"/>
    <w:rsid w:val="009C66BB"/>
    <w:rsid w:val="009F2452"/>
    <w:rsid w:val="00A05C73"/>
    <w:rsid w:val="00A17575"/>
    <w:rsid w:val="00A31782"/>
    <w:rsid w:val="00A6626B"/>
    <w:rsid w:val="00AA0E65"/>
    <w:rsid w:val="00AB6E6C"/>
    <w:rsid w:val="00B02846"/>
    <w:rsid w:val="00B0484A"/>
    <w:rsid w:val="00B05C73"/>
    <w:rsid w:val="00B10D44"/>
    <w:rsid w:val="00B356FE"/>
    <w:rsid w:val="00B56E26"/>
    <w:rsid w:val="00BA38BA"/>
    <w:rsid w:val="00BB6B41"/>
    <w:rsid w:val="00BC0DA7"/>
    <w:rsid w:val="00E51016"/>
    <w:rsid w:val="00E72641"/>
    <w:rsid w:val="00E9304A"/>
    <w:rsid w:val="00EB24F7"/>
    <w:rsid w:val="00EB3B49"/>
    <w:rsid w:val="00EC121E"/>
    <w:rsid w:val="00F15626"/>
    <w:rsid w:val="00F62AA0"/>
    <w:rsid w:val="00F71733"/>
    <w:rsid w:val="00FA1E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F8A4CAB"/>
  <w15:chartTrackingRefBased/>
  <w15:docId w15:val="{9AB020BA-22B0-4761-97B7-B5E44F7EF3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pPr>
      <w:keepNext/>
      <w:spacing w:before="240" w:after="240"/>
      <w:jc w:val="center"/>
      <w:outlineLvl w:val="1"/>
    </w:pPr>
    <w:rPr>
      <w:rFonts w:ascii="Arial" w:hAnsi="Arial"/>
      <w:b/>
      <w:sz w:val="22"/>
    </w:rPr>
  </w:style>
  <w:style w:type="paragraph" w:styleId="Naslov3">
    <w:name w:val="heading 3"/>
    <w:basedOn w:val="Navaden"/>
    <w:next w:val="Navaden"/>
    <w:qFormat/>
    <w:pPr>
      <w:keepNext/>
      <w:outlineLvl w:val="2"/>
    </w:pPr>
    <w:rPr>
      <w:rFonts w:ascii="Arial" w:hAnsi="Arial"/>
      <w:b/>
      <w:sz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320"/>
        <w:tab w:val="right" w:pos="8640"/>
      </w:tabs>
    </w:pPr>
  </w:style>
  <w:style w:type="paragraph" w:styleId="Noga">
    <w:name w:val="footer"/>
    <w:basedOn w:val="Navaden"/>
    <w:pPr>
      <w:tabs>
        <w:tab w:val="center" w:pos="4320"/>
        <w:tab w:val="right" w:pos="8640"/>
      </w:tabs>
    </w:pPr>
  </w:style>
  <w:style w:type="paragraph" w:styleId="Telobesedila">
    <w:name w:val="Body Text"/>
    <w:basedOn w:val="Navaden"/>
    <w:pPr>
      <w:tabs>
        <w:tab w:val="left" w:pos="456"/>
        <w:tab w:val="left" w:pos="1164"/>
        <w:tab w:val="left" w:pos="3432"/>
        <w:tab w:val="left" w:pos="9483"/>
      </w:tabs>
    </w:pPr>
    <w:rPr>
      <w:rFonts w:ascii="Arial" w:hAnsi="Arial" w:cs="Arial"/>
      <w:color w:val="000000"/>
      <w:sz w:val="20"/>
      <w:szCs w:val="20"/>
    </w:rPr>
  </w:style>
  <w:style w:type="paragraph" w:styleId="Kazalovsebine1">
    <w:name w:val="toc 1"/>
    <w:basedOn w:val="Naslov1"/>
    <w:next w:val="Naslov1"/>
    <w:autoRedefine/>
    <w:semiHidden/>
    <w:rPr>
      <w:lang w:eastAsia="sl-SI"/>
    </w:rPr>
  </w:style>
  <w:style w:type="paragraph" w:styleId="Besedilooblaka">
    <w:name w:val="Balloon Text"/>
    <w:basedOn w:val="Navaden"/>
    <w:semiHidden/>
    <w:rPr>
      <w:rFonts w:ascii="Tahoma" w:hAnsi="Tahoma" w:cs="Tahoma"/>
      <w:sz w:val="16"/>
      <w:szCs w:val="16"/>
    </w:rPr>
  </w:style>
  <w:style w:type="character" w:styleId="tevilkastrani">
    <w:name w:val="page number"/>
    <w:basedOn w:val="Privzetapisavaodstavka"/>
  </w:style>
  <w:style w:type="paragraph" w:styleId="Telobesedila2">
    <w:name w:val="Body Text 2"/>
    <w:basedOn w:val="Navaden"/>
    <w:link w:val="Telobesedila2Znak"/>
    <w:pPr>
      <w:jc w:val="both"/>
    </w:pPr>
    <w:rPr>
      <w:rFonts w:ascii="Arial" w:hAnsi="Arial"/>
      <w:sz w:val="20"/>
    </w:rPr>
  </w:style>
  <w:style w:type="paragraph" w:styleId="Konnaopomba-besedilo">
    <w:name w:val="endnote text"/>
    <w:basedOn w:val="Navaden"/>
    <w:semiHidden/>
    <w:rPr>
      <w:rFonts w:ascii="SL Dutch" w:hAnsi="SL Dutch"/>
      <w:sz w:val="20"/>
    </w:rPr>
  </w:style>
  <w:style w:type="paragraph" w:styleId="Telobesedila-zamik">
    <w:name w:val="Body Text Indent"/>
    <w:basedOn w:val="Navaden"/>
    <w:pPr>
      <w:tabs>
        <w:tab w:val="left" w:pos="284"/>
      </w:tabs>
      <w:ind w:left="284" w:hanging="284"/>
    </w:pPr>
    <w:rPr>
      <w:rFonts w:ascii="Arial" w:hAnsi="Arial"/>
      <w:sz w:val="20"/>
    </w:rPr>
  </w:style>
  <w:style w:type="paragraph" w:styleId="Telobesedila3">
    <w:name w:val="Body Text 3"/>
    <w:basedOn w:val="Navaden"/>
    <w:pPr>
      <w:jc w:val="both"/>
    </w:pPr>
    <w:rPr>
      <w:b/>
      <w:sz w:val="20"/>
    </w:rPr>
  </w:style>
  <w:style w:type="paragraph" w:styleId="Telobesedila-zamik2">
    <w:name w:val="Body Text Indent 2"/>
    <w:basedOn w:val="Navaden"/>
    <w:pPr>
      <w:spacing w:before="120" w:after="120"/>
      <w:ind w:left="426"/>
      <w:jc w:val="both"/>
    </w:pPr>
    <w:rPr>
      <w:sz w:val="22"/>
      <w:lang w:val="en-AU"/>
    </w:rPr>
  </w:style>
  <w:style w:type="character" w:styleId="Hiperpovezava">
    <w:name w:val="Hyperlink"/>
    <w:rPr>
      <w:color w:val="0000FF"/>
      <w:u w:val="single"/>
    </w:rPr>
  </w:style>
  <w:style w:type="table" w:styleId="Tabelamrea">
    <w:name w:val="Table Grid"/>
    <w:basedOn w:val="Navadnatabela"/>
    <w:rsid w:val="007C77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aliases w:val="Naslov2a,Preglednica,Odstavek seznama1,Bullet List,FooterText,numbered,List Paragraph1,Paragraphe de liste1,Bulletr List Paragraph,列出段落,列出段落1,List Paragraph2,List Paragraph21,Listeafsnit1,Parágrafo da Lista1,Bullet list"/>
    <w:basedOn w:val="Navaden"/>
    <w:link w:val="OdstavekseznamaZnak"/>
    <w:uiPriority w:val="34"/>
    <w:qFormat/>
    <w:rsid w:val="00B0484A"/>
    <w:pPr>
      <w:ind w:left="720"/>
      <w:contextualSpacing/>
      <w:jc w:val="both"/>
    </w:pPr>
    <w:rPr>
      <w:rFonts w:eastAsia="Calibri"/>
      <w:i/>
      <w:szCs w:val="22"/>
    </w:rPr>
  </w:style>
  <w:style w:type="character" w:customStyle="1" w:styleId="OdstavekseznamaZnak">
    <w:name w:val="Odstavek seznama Znak"/>
    <w:aliases w:val="Naslov2a Znak,Preglednica Znak,Odstavek seznama1 Znak,Bullet List Znak,FooterText Znak,numbered Znak,List Paragraph1 Znak,Paragraphe de liste1 Znak,Bulletr List Paragraph Znak,列出段落 Znak,列出段落1 Znak,List Paragraph2 Znak"/>
    <w:link w:val="Odstavekseznama"/>
    <w:uiPriority w:val="34"/>
    <w:qFormat/>
    <w:rsid w:val="00B0484A"/>
    <w:rPr>
      <w:rFonts w:eastAsia="Calibri"/>
      <w:i/>
      <w:sz w:val="24"/>
      <w:szCs w:val="22"/>
      <w:lang w:eastAsia="en-US"/>
    </w:rPr>
  </w:style>
  <w:style w:type="character" w:customStyle="1" w:styleId="Telobesedila2Znak">
    <w:name w:val="Telo besedila 2 Znak"/>
    <w:basedOn w:val="Privzetapisavaodstavka"/>
    <w:link w:val="Telobesedila2"/>
    <w:rsid w:val="00707424"/>
    <w:rPr>
      <w:rFonts w:ascii="Arial" w:hAnsi="Arial"/>
      <w:szCs w:val="24"/>
      <w:lang w:eastAsia="en-US"/>
    </w:rPr>
  </w:style>
  <w:style w:type="paragraph" w:styleId="Revizija">
    <w:name w:val="Revision"/>
    <w:hidden/>
    <w:uiPriority w:val="99"/>
    <w:semiHidden/>
    <w:rsid w:val="008E48FE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M:\JNarocila\Predloge\Sprememba%20razpisne%20dokumentacije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Sprememba razpisne dokumentacije.dot</Template>
  <TotalTime>14</TotalTime>
  <Pages>2</Pages>
  <Words>332</Words>
  <Characters>2092</Characters>
  <Application>Microsoft Office Word</Application>
  <DocSecurity>0</DocSecurity>
  <Lines>17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Sprememba razpisne dokumentacije</vt:lpstr>
      <vt:lpstr>Sprememba razpisne dokumentacije</vt:lpstr>
    </vt:vector>
  </TitlesOfParts>
  <Company>DRSC</Company>
  <LinksUpToDate>false</LinksUpToDate>
  <CharactersWithSpaces>2420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Sprememba razpisne dokumentacije</dc:title>
  <dc:subject/>
  <dc:creator>Sabina Brodt</dc:creator>
  <cp:keywords/>
  <dc:description/>
  <cp:lastModifiedBy>SJN</cp:lastModifiedBy>
  <cp:revision>5</cp:revision>
  <cp:lastPrinted>2025-12-11T12:48:00Z</cp:lastPrinted>
  <dcterms:created xsi:type="dcterms:W3CDTF">2026-06-12T06:31:00Z</dcterms:created>
  <dcterms:modified xsi:type="dcterms:W3CDTF">2026-06-12T08:52:00Z</dcterms:modified>
</cp:coreProperties>
</file>